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A66-4G-Built-in battery 6000 mAh</w:t>
      </w:r>
    </w:p>
    <w:p>
      <w:pPr>
        <w:spacing w:after="80"/>
        <w:jc w:val="center"/>
      </w:pPr>
      <w:r>
        <w:rPr>
          <w:color w:val="666666"/>
          <w:sz w:val="22"/>
        </w:rPr>
        <w:t xml:space="preserve">Product Specification (Model: A66)</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A66</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A66</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2.5W loudspeaker</w:t>
            </w:r>
            <w:r>
              <w:br/>
            </w:r>
            <w:r>
              <w:rPr>
                <w:color w:val="333333"/>
                <w:sz w:val="20"/>
              </w:rPr>
              <w:t xml:space="preserve">6000mAh battery</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77152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77152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MTK6769 12-nanometer 8-core 2.0GHz high-speed, low-power processor</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Android 12</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6000mAH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5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20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&gt;300 hours without APP, depending on APP</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Optional mechanical anti-shake</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2.5W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Standard 2+ 16G, expandable up to 512G</w:t>
            </w:r>
          </w:p>
        </w:tc>
      </w:tr>
      <w:tr>
        <w:tc>
          <w:tcPr>
            <w:tcW w:w="2300" w:type="dxa"/>
            <w:shd w:fill="F2F2F2"/>
          </w:tcPr>
          <w:p>
            <w:pPr>
              <w:spacing w:after="80"/>
            </w:pPr>
            <w:r>
              <w:rPr>
                <w:b/>
                <w:color w:val="333333"/>
                <w:sz w:val="20"/>
              </w:rPr>
              <w:t xml:space="preserve">Rear camera (auxiliary AF)</w:t>
            </w:r>
          </w:p>
        </w:tc>
        <w:tc>
          <w:tcPr>
            <w:tcW w:w="9300" w:type="dxa"/>
          </w:tcPr>
          <w:p>
            <w:pPr>
              <w:spacing w:after="80"/>
            </w:pPr>
            <w:r>
              <w:rPr>
                <w:color w:val="333333"/>
                <w:sz w:val="20"/>
              </w:rPr>
              <w:t xml:space="preserve">Default is not optional 1200W</w:t>
            </w:r>
          </w:p>
        </w:tc>
      </w:tr>
      <w:tr>
        <w:tc>
          <w:tcPr>
            <w:tcW w:w="2300" w:type="dxa"/>
            <w:shd w:fill="F2F2F2"/>
          </w:tcPr>
          <w:p>
            <w:pPr>
              <w:spacing w:after="80"/>
            </w:pPr>
            <w:r>
              <w:rPr>
                <w:b/>
                <w:color w:val="333333"/>
                <w:sz w:val="20"/>
              </w:rPr>
              <w:t xml:space="preserve">Front camera (screen)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Default 400W and optional 1300W mechanical anti-shake lens</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54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optional</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the 2</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(detachable battery)+ seat charger</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Dual Sim Dual TF(including encryption)</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BT5.0(BR/EDR + BLE) supports Bluetooth remote control, Bluetooth voice, Bluetooth tag positioning, etc.</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 Beidou) Multi-mode Global GLONASS+GPS+Galileo+Compass</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Support options</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72</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92</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24</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197</w:t>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Support law enforcement instrument to platform single and two-way video intercom, support law enforcement instrument end-to-end single and two-way video intercom (requires integration of third-party software SDK)</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Support TTS voice broadcast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Currently, it can only support Chinese, and other languages need to integrate third-party speech algorithms or secondary development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IP67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after="80"/>
        <w:jc w:val="center"/>
      </w:pPr>
      <w:r>
        <w:rPr>
          <w:color w:val="999999"/>
          <w:sz w:val="18"/>
        </w:rPr>
        <w:t xml:space="preserve">Generated At: 2026-08-21 00:43:58 | Specification Version: A66-4G-Built-in battery 6000 mAh</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2026-08-21T00:43:58+08:00</dcterms:created>
  <dcterms:modified xsi:type="dcterms:W3CDTF">2026-08-21T00:43:58+08:00</dcterms:modified>
</cp:coreProperties>
</file>