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B4K4-Built-in battery</w:t>
      </w:r>
    </w:p>
    <w:p>
      <w:pPr>
        <w:spacing w:after="80"/>
        <w:jc w:val="center"/>
      </w:pPr>
      <w:r>
        <w:rPr>
          <w:color w:val="666666"/>
          <w:sz w:val="22"/>
        </w:rPr>
        <w:t xml:space="preserve">Product Specification (Model: B4K4)</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B4K4 Ordinary Law Enforcement Instrument</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B4K4</w:t>
            </w:r>
          </w:p>
        </w:tc>
      </w:tr>
      <w:tr>
        <w:tc>
          <w:tcPr>
            <w:tcW w:w="2300" w:type="dxa"/>
            <w:shd w:fill="F2F2F2"/>
          </w:tcPr>
          <w:p>
            <w:pPr>
              <w:spacing w:after="80"/>
            </w:pPr>
            <w:r>
              <w:rPr>
                <w:b/>
                <w:color w:val="333333"/>
                <w:sz w:val="20"/>
              </w:rPr>
              <w:t xml:space="preserve">Features</w:t>
            </w:r>
          </w:p>
        </w:tc>
        <w:tc>
          <w:tcPr>
            <w:tcW w:w="9300" w:type="dxa"/>
          </w:tcPr>
          <w:p>
            <w:pPr>
              <w:spacing w:after="80"/>
            </w:pPr>
            <w:r>
              <w:rPr>
                <w:color w:val="333333"/>
                <w:sz w:val="20"/>
              </w:rPr>
              <w:t xml:space="preserve">Supports Bluetooth remote control to control shutdown, taking photos, recording, and recording</w:t>
            </w:r>
            <w:r>
              <w:br/>
            </w:r>
            <w:r>
              <w:rPr>
                <w:color w:val="333333"/>
                <w:sz w:val="20"/>
              </w:rPr>
              <w:t xml:space="preserve">supporting basement</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417195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417195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9601200"/>
                  <wp:docPr id="2" name="Picture 2"/>
                  <a:graphic>
                    <a:graphicData uri="http://schemas.openxmlformats.org/drawingml/2006/picture">
                      <pic:pic>
                        <pic:nvPicPr>
                          <pic:cNvPr id="2" name="image2.png"/>
                          <pic:cNvPicPr/>
                        </pic:nvPicPr>
                        <pic:blipFill>
                          <a:blip r:embed="rId2"/>
                          <a:stretch>
                            <a:fillRect/>
                          </a:stretch>
                        </pic:blipFill>
                        <pic:spPr>
                          <a:xfrm>
                            <a:off x="0" y="0"/>
                            <a:ext cx="7239000" cy="960120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Quan Zhi 851</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Linux</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2.0 inch horizontal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3500mAh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4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15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H.264/H.265</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4K(3840*2160)30FPS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400W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54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machine (built-in battery)+ seat charger</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5V-2A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Point-to-point AP-wifi is optional</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Support positioning options</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60</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94</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34</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170</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IP68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00:44:37 | Specification Version: B4K4-Built-in battery</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2026-08-21T00:44:37+08:00</dcterms:created>
  <dcterms:modified xsi:type="dcterms:W3CDTF">2026-08-21T00:44:37+08:00</dcterms:modified>
</cp:coreProperties>
</file>