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M5F Explosion-proof Law Enforcement Recorder-Built-in Battery</w:t>
      </w:r>
    </w:p>
    <w:p>
      <w:pPr>
        <w:spacing w:after="80"/>
        <w:jc w:val="center"/>
      </w:pPr>
      <w:r>
        <w:rPr>
          <w:color w:val="666666"/>
          <w:sz w:val="22"/>
        </w:rPr>
        <w:t xml:space="preserve">Product Specification (Model: M5F防爆执法记录仪-内置电池)</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M5-Quanzhi 851 Explosion-proof Edition</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M5F防爆执法记录仪-内置电池</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4</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63</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89</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01:26:09 | Specification Version: M5F Explosion-proof Law Enforcement Recorder-Built-in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2026-08-21T01:26:09+08:00</dcterms:created>
  <dcterms:modified xsi:type="dcterms:W3CDTF">2026-08-21T01:26:09+08:00</dcterms:modified>
</cp:coreProperties>
</file>